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34" w:rsidRPr="009550C3" w:rsidRDefault="00930734" w:rsidP="00930734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C3">
        <w:rPr>
          <w:rFonts w:ascii="Times New Roman" w:hAnsi="Times New Roman" w:cs="Times New Roman"/>
          <w:b/>
          <w:sz w:val="28"/>
          <w:szCs w:val="28"/>
        </w:rPr>
        <w:t>Профсоюз работников народного образования и науки Российской Федерации</w:t>
      </w:r>
    </w:p>
    <w:p w:rsidR="00930734" w:rsidRPr="009550C3" w:rsidRDefault="00930734" w:rsidP="00930734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C3">
        <w:rPr>
          <w:rFonts w:ascii="Times New Roman" w:hAnsi="Times New Roman" w:cs="Times New Roman"/>
          <w:b/>
          <w:sz w:val="28"/>
          <w:szCs w:val="28"/>
        </w:rPr>
        <w:t>(общероссийский профсоюз образования)</w:t>
      </w:r>
    </w:p>
    <w:p w:rsidR="00930734" w:rsidRPr="009550C3" w:rsidRDefault="00930734" w:rsidP="00930734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C3">
        <w:rPr>
          <w:rFonts w:ascii="Times New Roman" w:hAnsi="Times New Roman" w:cs="Times New Roman"/>
          <w:b/>
          <w:sz w:val="28"/>
          <w:szCs w:val="28"/>
        </w:rPr>
        <w:t xml:space="preserve">    Краснодарская краевая территориальная организация</w:t>
      </w:r>
    </w:p>
    <w:p w:rsidR="00930734" w:rsidRPr="009550C3" w:rsidRDefault="00930734" w:rsidP="0093073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550C3">
        <w:rPr>
          <w:rFonts w:ascii="Times New Roman" w:hAnsi="Times New Roman" w:cs="Times New Roman"/>
          <w:b/>
          <w:sz w:val="28"/>
          <w:szCs w:val="28"/>
        </w:rPr>
        <w:t>Гулькевичская</w:t>
      </w:r>
      <w:proofErr w:type="spellEnd"/>
      <w:r w:rsidRPr="009550C3">
        <w:rPr>
          <w:rFonts w:ascii="Times New Roman" w:hAnsi="Times New Roman" w:cs="Times New Roman"/>
          <w:b/>
          <w:sz w:val="28"/>
          <w:szCs w:val="28"/>
        </w:rPr>
        <w:t xml:space="preserve"> районная территориальная организация</w:t>
      </w:r>
    </w:p>
    <w:p w:rsidR="00930734" w:rsidRPr="009550C3" w:rsidRDefault="00930734" w:rsidP="0093073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C3">
        <w:rPr>
          <w:rFonts w:ascii="Times New Roman" w:hAnsi="Times New Roman" w:cs="Times New Roman"/>
          <w:b/>
          <w:sz w:val="28"/>
          <w:szCs w:val="28"/>
        </w:rPr>
        <w:t xml:space="preserve">ПЕРВИЧНАЯ ПРОФСОЮЗНАЯ ОРГАНИЗАЦИЯ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МБОУДОД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ЦРТДиЮ</w:t>
      </w:r>
      <w:proofErr w:type="spellEnd"/>
    </w:p>
    <w:p w:rsidR="00930734" w:rsidRPr="009550C3" w:rsidRDefault="00930734" w:rsidP="0093073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550C3">
        <w:rPr>
          <w:rFonts w:ascii="Times New Roman" w:hAnsi="Times New Roman" w:cs="Times New Roman"/>
          <w:b/>
          <w:bCs/>
          <w:sz w:val="28"/>
          <w:szCs w:val="28"/>
        </w:rPr>
        <w:t>г. Гулькевичи,</w:t>
      </w:r>
      <w:r>
        <w:rPr>
          <w:rFonts w:ascii="Times New Roman" w:hAnsi="Times New Roman" w:cs="Times New Roman"/>
          <w:b/>
          <w:bCs/>
          <w:sz w:val="28"/>
        </w:rPr>
        <w:t xml:space="preserve"> ул. </w:t>
      </w:r>
      <w:proofErr w:type="gramStart"/>
      <w:r>
        <w:rPr>
          <w:rFonts w:ascii="Times New Roman" w:hAnsi="Times New Roman" w:cs="Times New Roman"/>
          <w:b/>
          <w:bCs/>
          <w:sz w:val="28"/>
        </w:rPr>
        <w:t>Привокзальная</w:t>
      </w:r>
      <w:proofErr w:type="gramEnd"/>
      <w:r>
        <w:rPr>
          <w:rFonts w:ascii="Times New Roman" w:hAnsi="Times New Roman" w:cs="Times New Roman"/>
          <w:b/>
          <w:bCs/>
          <w:sz w:val="28"/>
        </w:rPr>
        <w:t>, 4                  тел. 3-27-54, 3-33-06</w:t>
      </w:r>
    </w:p>
    <w:p w:rsidR="00930734" w:rsidRPr="009550C3" w:rsidRDefault="00930734" w:rsidP="00930734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0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0734" w:rsidRPr="009550C3" w:rsidRDefault="00930734" w:rsidP="009307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  <w:r w:rsidRPr="00593BB4">
        <w:rPr>
          <w:rFonts w:ascii="Times New Roman" w:hAnsi="Times New Roman" w:cs="Times New Roman"/>
          <w:sz w:val="28"/>
          <w:szCs w:val="28"/>
        </w:rPr>
        <w:t xml:space="preserve">  В  муниципальном бюджетном образовательном учреждении  дополнительного образования детей Центре развития творчества детей и юношества г. Гулькевичи в 2013 году членами  профсоюза являются все сотрудники.         Благодаря активной пропаганде профсоюзного движения,  своевременного информирования  всех  сотрудников ДОУ   о работе краевой,   районной  профорганизации, и активности  профсоюзного комитета </w:t>
      </w:r>
      <w:proofErr w:type="spellStart"/>
      <w:r w:rsidRPr="00593BB4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  <w:r w:rsidRPr="00593BB4">
        <w:rPr>
          <w:rFonts w:ascii="Times New Roman" w:hAnsi="Times New Roman" w:cs="Times New Roman"/>
          <w:sz w:val="28"/>
          <w:szCs w:val="28"/>
        </w:rPr>
        <w:t xml:space="preserve">  профсоюзное членство составляет 100%.                 </w:t>
      </w: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  <w:r w:rsidRPr="00593BB4">
        <w:rPr>
          <w:rFonts w:ascii="Times New Roman" w:hAnsi="Times New Roman" w:cs="Times New Roman"/>
          <w:sz w:val="28"/>
          <w:szCs w:val="28"/>
        </w:rPr>
        <w:t xml:space="preserve">  В первичной профсоюзной организации   активно ведется  работа по направлению правовой  и социальной защиты работников, контроля соблюдения норм охраны труда. А также   организационно – разъяснительная  работа.    Наиболее важные проблемы, решаемые,  на профкоме охватывают  начисление и  распределение компенсационного и стимулирующего фонда заработной платы, составление коллективного  договора, разработке положений о доплатах, соблюдение соглашения по охране труда и социальных гарантий.   Очень важное направление сплачивающее коллектив в профсоюзе это - организация спортивно - культурного досуга,  отдыха членов профсоюза и их семей.                                                                   </w:t>
      </w: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  <w:r w:rsidRPr="00593BB4">
        <w:rPr>
          <w:rFonts w:ascii="Times New Roman" w:hAnsi="Times New Roman" w:cs="Times New Roman"/>
          <w:sz w:val="28"/>
          <w:szCs w:val="28"/>
        </w:rPr>
        <w:t xml:space="preserve">             Все члены коллектива получают  информацию на общих трудовых собраниях, о решениях профкома узнают  через информацию в профсоюзном уголке. Первичная  профсоюзная организация  выписывает газету «Мой Профсоюз» и «Человек труда». Имеет собственную электронную почту. Ведется  индивидуальное консультирование.  Коллектив  принимает участие во всех  акциях Профсоюза.                        </w:t>
      </w: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  <w:r w:rsidRPr="00593BB4">
        <w:rPr>
          <w:rFonts w:ascii="Times New Roman" w:hAnsi="Times New Roman" w:cs="Times New Roman"/>
          <w:sz w:val="28"/>
          <w:szCs w:val="28"/>
        </w:rPr>
        <w:t xml:space="preserve">В профсоюзном уголке  каждый член профорганизации в день своего рождения получает поздравление от всего коллектива.    Коллектив учувствует в инновационных формах  профорганизации.   Профсоюзный комитет активно ведет работу кружка, в котором с интересом участвуют   </w:t>
      </w:r>
      <w:r w:rsidRPr="00593BB4">
        <w:rPr>
          <w:rFonts w:ascii="Times New Roman" w:hAnsi="Times New Roman" w:cs="Times New Roman"/>
          <w:sz w:val="28"/>
          <w:szCs w:val="28"/>
        </w:rPr>
        <w:lastRenderedPageBreak/>
        <w:t>молодые активные сотрудники.  На профсоюзных кружках ведётся  обучение по правовым,  социальным  вопросам, разъяснения соблюдения правил охраны труда. И знакомство с информацией  о работе краевой и районной профсоюзной организации.</w:t>
      </w: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  <w:r w:rsidRPr="00593BB4">
        <w:rPr>
          <w:rFonts w:ascii="Times New Roman" w:hAnsi="Times New Roman" w:cs="Times New Roman"/>
          <w:sz w:val="28"/>
          <w:szCs w:val="28"/>
        </w:rPr>
        <w:t xml:space="preserve">  Уровень положительного опыта в социальном партнерстве между профсоюзным комитетом и администрацией </w:t>
      </w:r>
      <w:proofErr w:type="spellStart"/>
      <w:r w:rsidRPr="00593BB4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  <w:r w:rsidRPr="00593BB4">
        <w:rPr>
          <w:rFonts w:ascii="Times New Roman" w:hAnsi="Times New Roman" w:cs="Times New Roman"/>
          <w:sz w:val="28"/>
          <w:szCs w:val="28"/>
        </w:rPr>
        <w:t xml:space="preserve">, в 2013 году  отмечен  грамотой    </w:t>
      </w:r>
      <w:proofErr w:type="gramStart"/>
      <w:r w:rsidRPr="00593BB4">
        <w:rPr>
          <w:rFonts w:ascii="Times New Roman" w:hAnsi="Times New Roman" w:cs="Times New Roman"/>
          <w:sz w:val="28"/>
          <w:szCs w:val="28"/>
        </w:rPr>
        <w:t>Комитета районной территориальной организации Профсоюза работников народного образования</w:t>
      </w:r>
      <w:proofErr w:type="gramEnd"/>
      <w:r w:rsidRPr="00593BB4">
        <w:rPr>
          <w:rFonts w:ascii="Times New Roman" w:hAnsi="Times New Roman" w:cs="Times New Roman"/>
          <w:sz w:val="28"/>
          <w:szCs w:val="28"/>
        </w:rPr>
        <w:t xml:space="preserve"> и науки РФ за конкурс «На лучшего уполномоченного по охране труда». Председатель первичной профсоюзной организации муниципального бюджетного образовательного учреждения </w:t>
      </w:r>
      <w:proofErr w:type="spellStart"/>
      <w:r w:rsidRPr="00593BB4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  <w:r w:rsidRPr="00593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3BB4">
        <w:rPr>
          <w:rFonts w:ascii="Times New Roman" w:hAnsi="Times New Roman" w:cs="Times New Roman"/>
          <w:sz w:val="28"/>
          <w:szCs w:val="28"/>
        </w:rPr>
        <w:t>Пирта</w:t>
      </w:r>
      <w:proofErr w:type="spellEnd"/>
      <w:r w:rsidRPr="00593BB4">
        <w:rPr>
          <w:rFonts w:ascii="Times New Roman" w:hAnsi="Times New Roman" w:cs="Times New Roman"/>
          <w:sz w:val="28"/>
          <w:szCs w:val="28"/>
        </w:rPr>
        <w:t xml:space="preserve"> Т.И.  награждена в 2012 г. грамотой  </w:t>
      </w:r>
      <w:proofErr w:type="gramStart"/>
      <w:r w:rsidRPr="00593BB4">
        <w:rPr>
          <w:rFonts w:ascii="Times New Roman" w:hAnsi="Times New Roman" w:cs="Times New Roman"/>
          <w:sz w:val="28"/>
          <w:szCs w:val="28"/>
        </w:rPr>
        <w:t>Президиума Краснодарской краевой территориальной организации Профсоюза работников народного образования</w:t>
      </w:r>
      <w:proofErr w:type="gramEnd"/>
      <w:r w:rsidRPr="00593BB4">
        <w:rPr>
          <w:rFonts w:ascii="Times New Roman" w:hAnsi="Times New Roman" w:cs="Times New Roman"/>
          <w:sz w:val="28"/>
          <w:szCs w:val="28"/>
        </w:rPr>
        <w:t xml:space="preserve"> и науки РФ.  Победитель регионального этапа 9-го Всероссийского конкурса «Авторских образовательных программ дополнительного образования детей» в 2010 году </w:t>
      </w:r>
      <w:proofErr w:type="spellStart"/>
      <w:r w:rsidRPr="00593BB4">
        <w:rPr>
          <w:rFonts w:ascii="Times New Roman" w:hAnsi="Times New Roman" w:cs="Times New Roman"/>
          <w:sz w:val="28"/>
          <w:szCs w:val="28"/>
        </w:rPr>
        <w:t>Пирта</w:t>
      </w:r>
      <w:proofErr w:type="spellEnd"/>
      <w:r w:rsidRPr="00593BB4">
        <w:rPr>
          <w:rFonts w:ascii="Times New Roman" w:hAnsi="Times New Roman" w:cs="Times New Roman"/>
          <w:sz w:val="28"/>
          <w:szCs w:val="28"/>
        </w:rPr>
        <w:t xml:space="preserve"> Т.И. Педагоги:  </w:t>
      </w:r>
      <w:proofErr w:type="spellStart"/>
      <w:r w:rsidRPr="00593BB4">
        <w:rPr>
          <w:rFonts w:ascii="Times New Roman" w:hAnsi="Times New Roman" w:cs="Times New Roman"/>
          <w:sz w:val="28"/>
          <w:szCs w:val="28"/>
        </w:rPr>
        <w:t>Безрядина</w:t>
      </w:r>
      <w:proofErr w:type="spellEnd"/>
      <w:r w:rsidRPr="00593BB4">
        <w:rPr>
          <w:rFonts w:ascii="Times New Roman" w:hAnsi="Times New Roman" w:cs="Times New Roman"/>
          <w:sz w:val="28"/>
          <w:szCs w:val="28"/>
        </w:rPr>
        <w:t xml:space="preserve"> И.О. –  победитель 9-го краевого конкурса педагогов дополнительного образования детей «Сердце отдаю детям»; Петрунина А.Ш. - финалист 10-го краевого конкурса педагогов дополнительного образования детей.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Уполномоченный по охране труда от профсоюза Зубенко О.С. заняла 3-е место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смотр-конкурсе на звание «Лучший уполномоченный по охране труда Профсоюза».</w:t>
      </w: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  <w:r w:rsidRPr="00593BB4">
        <w:rPr>
          <w:rFonts w:ascii="Times New Roman" w:hAnsi="Times New Roman" w:cs="Times New Roman"/>
          <w:sz w:val="28"/>
          <w:szCs w:val="28"/>
        </w:rPr>
        <w:t xml:space="preserve">Оздоровление детей членов профсоюза имеет положительную динамику, и с каждым годом </w:t>
      </w:r>
      <w:proofErr w:type="spellStart"/>
      <w:r w:rsidRPr="00593BB4">
        <w:rPr>
          <w:rFonts w:ascii="Times New Roman" w:hAnsi="Times New Roman" w:cs="Times New Roman"/>
          <w:sz w:val="28"/>
          <w:szCs w:val="28"/>
        </w:rPr>
        <w:t>оздоравливаются</w:t>
      </w:r>
      <w:proofErr w:type="spellEnd"/>
      <w:r w:rsidRPr="00593BB4">
        <w:rPr>
          <w:rFonts w:ascii="Times New Roman" w:hAnsi="Times New Roman" w:cs="Times New Roman"/>
          <w:sz w:val="28"/>
          <w:szCs w:val="28"/>
        </w:rPr>
        <w:t xml:space="preserve"> большее количество детей.</w:t>
      </w: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  <w:r w:rsidRPr="00593BB4">
        <w:rPr>
          <w:rFonts w:ascii="Times New Roman" w:hAnsi="Times New Roman" w:cs="Times New Roman"/>
          <w:sz w:val="28"/>
          <w:szCs w:val="28"/>
        </w:rPr>
        <w:t xml:space="preserve">    Вся работа в первичной профсоюзной  организации ведется во взаимном партнерстве и добром сотрудничестве всех работников,  членов профсоюзной организации. Положительная эмоциональная обстановка, сплоченность коллектива, благоприятные условия для работы,   позволяют работникам  учреждения  достигать новых успехов в образовании и воспитании детей! </w:t>
      </w: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0734" w:rsidRPr="00593BB4" w:rsidRDefault="00930734" w:rsidP="009307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0734" w:rsidRPr="00593BB4" w:rsidRDefault="00930734" w:rsidP="00930734">
      <w:pPr>
        <w:rPr>
          <w:sz w:val="28"/>
          <w:szCs w:val="28"/>
        </w:rPr>
      </w:pPr>
    </w:p>
    <w:p w:rsidR="006660DC" w:rsidRDefault="006660DC">
      <w:bookmarkStart w:id="0" w:name="_GoBack"/>
      <w:bookmarkEnd w:id="0"/>
    </w:p>
    <w:sectPr w:rsidR="006660DC" w:rsidSect="009D3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34"/>
    <w:rsid w:val="006660DC"/>
    <w:rsid w:val="00930734"/>
    <w:rsid w:val="0096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2013-04-06T08:28:00Z</dcterms:created>
  <dcterms:modified xsi:type="dcterms:W3CDTF">2013-04-06T08:29:00Z</dcterms:modified>
</cp:coreProperties>
</file>